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 Light" w:hAnsi="Calibri Light" w:eastAsia="Times New Roman" w:cs="Calibri Light" w:asciiTheme="majorHAnsi" w:cstheme="majorHAnsi" w:hAnsiTheme="majorHAnsi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lang w:eastAsia="pl-PL"/>
        </w:rPr>
        <w:t>………………………</w:t>
      </w:r>
      <w:r>
        <w:rPr>
          <w:rFonts w:eastAsia="Times New Roman" w:cs="Calibri Light" w:ascii="Calibri Light" w:hAnsi="Calibri Light" w:asciiTheme="majorHAnsi" w:cstheme="majorHAnsi" w:hAnsiTheme="majorHAnsi"/>
          <w:lang w:eastAsia="pl-PL"/>
        </w:rPr>
        <w:t xml:space="preserve">., dnia ................................ </w:t>
      </w:r>
    </w:p>
    <w:p>
      <w:pPr>
        <w:pStyle w:val="Normal"/>
        <w:spacing w:lineRule="auto" w:line="360" w:before="0" w:after="0"/>
        <w:ind w:left="5529" w:hanging="0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bookmarkStart w:id="0" w:name="_Hlk69991249"/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</w:t>
      </w: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>miejscowość</w:t>
        <w:tab/>
        <w:tab/>
        <w:t xml:space="preserve">    data</w:t>
      </w:r>
    </w:p>
    <w:p>
      <w:pPr>
        <w:pStyle w:val="Normal"/>
        <w:spacing w:lineRule="auto" w:line="360" w:before="0" w:after="0"/>
        <w:rPr>
          <w:rFonts w:ascii="Calibri Light" w:hAnsi="Calibri Light" w:eastAsia="Times New Roman" w:cs="Calibri Light" w:asciiTheme="majorHAnsi" w:cstheme="majorHAnsi" w:hAnsiTheme="majorHAnsi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lang w:eastAsia="pl-PL"/>
        </w:rPr>
        <w:t xml:space="preserve">........................................................................ </w:t>
      </w:r>
    </w:p>
    <w:p>
      <w:pPr>
        <w:pStyle w:val="Normal"/>
        <w:spacing w:lineRule="auto" w:line="360" w:before="0" w:after="0"/>
        <w:ind w:left="1134" w:hanging="0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  </w:t>
      </w: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imię i nazwisko </w:t>
      </w:r>
    </w:p>
    <w:p>
      <w:pPr>
        <w:pStyle w:val="Normal"/>
        <w:spacing w:lineRule="auto" w:line="360" w:before="0" w:after="0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    </w:t>
      </w: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Wnioskodawcy/Przedstawiciela Ustawowego </w:t>
      </w:r>
    </w:p>
    <w:p>
      <w:pPr>
        <w:pStyle w:val="Normal"/>
        <w:spacing w:lineRule="auto" w:line="360" w:before="0" w:after="0"/>
        <w:rPr>
          <w:rFonts w:ascii="Calibri Light" w:hAnsi="Calibri Light" w:eastAsia="Times New Roman" w:cs="Calibri Light" w:asciiTheme="majorHAnsi" w:cstheme="majorHAnsi" w:hAnsiTheme="majorHAnsi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lang w:eastAsia="pl-PL"/>
        </w:rPr>
        <w:t>.......................................................................</w:t>
      </w:r>
    </w:p>
    <w:p>
      <w:pPr>
        <w:pStyle w:val="Normal"/>
        <w:spacing w:lineRule="auto" w:line="360" w:before="0" w:after="0"/>
        <w:ind w:left="709" w:hanging="0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    </w:t>
      </w: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>adres do korespondencji</w:t>
      </w:r>
    </w:p>
    <w:p>
      <w:pPr>
        <w:pStyle w:val="Normal"/>
        <w:spacing w:lineRule="auto" w:line="360" w:before="0" w:after="0"/>
        <w:rPr>
          <w:rFonts w:ascii="Calibri Light" w:hAnsi="Calibri Light" w:eastAsia="Times New Roman" w:cs="Calibri Light" w:asciiTheme="majorHAnsi" w:cstheme="majorHAnsi" w:hAnsiTheme="majorHAnsi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lang w:eastAsia="pl-PL"/>
        </w:rPr>
        <w:t xml:space="preserve">....................................................................... </w:t>
      </w:r>
    </w:p>
    <w:p>
      <w:pPr>
        <w:pStyle w:val="Normal"/>
        <w:tabs>
          <w:tab w:val="left" w:pos="5820" w:leader="none"/>
        </w:tabs>
        <w:spacing w:lineRule="auto" w:line="360" w:before="0" w:after="0"/>
        <w:ind w:left="426" w:hanging="0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   </w:t>
      </w:r>
      <w:bookmarkEnd w:id="0"/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telefon kontaktowy/adres e-mail </w:t>
      </w:r>
    </w:p>
    <w:p>
      <w:pPr>
        <w:pStyle w:val="Normal"/>
        <w:spacing w:lineRule="auto" w:line="276" w:before="0" w:after="0"/>
        <w:ind w:left="4956" w:hanging="0"/>
        <w:rPr/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lang w:eastAsia="pl-PL"/>
        </w:rPr>
        <w:t>Zespół Szk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lang w:eastAsia="pl-PL"/>
        </w:rPr>
        <w:t>olno-Przedszkolny w Czarkowie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lang w:eastAsia="pl-PL"/>
        </w:rPr>
        <w:t xml:space="preserve"> </w:t>
      </w:r>
    </w:p>
    <w:p>
      <w:pPr>
        <w:pStyle w:val="Normal"/>
        <w:spacing w:lineRule="auto" w:line="276" w:before="0" w:after="0"/>
        <w:ind w:left="5664" w:hanging="0"/>
        <w:rPr/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lang w:eastAsia="pl-PL"/>
        </w:rPr>
        <w:t xml:space="preserve">Ul. 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lang w:eastAsia="pl-PL"/>
        </w:rPr>
        <w:t>Powstańców Śląskich 25</w:t>
      </w:r>
    </w:p>
    <w:p>
      <w:pPr>
        <w:pStyle w:val="Normal"/>
        <w:spacing w:lineRule="auto" w:line="276" w:before="0" w:after="0"/>
        <w:ind w:left="5664" w:hanging="0"/>
        <w:rPr/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lang w:eastAsia="pl-PL"/>
        </w:rPr>
        <w:t>43-2</w:t>
      </w:r>
      <w:r>
        <w:rPr>
          <w:rFonts w:eastAsia="Times New Roman" w:cs="Calibri Light" w:ascii="Calibri Light" w:hAnsi="Calibri Light" w:asciiTheme="majorHAnsi" w:cstheme="majorHAnsi" w:hAnsiTheme="majorHAnsi"/>
          <w:b/>
          <w:bCs/>
          <w:lang w:eastAsia="pl-PL"/>
        </w:rPr>
        <w:t>11 Czarków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jc w:val="center"/>
        <w:rPr>
          <w:rFonts w:ascii="Calibri Light" w:hAnsi="Calibri Light" w:eastAsia="Times New Roman" w:cs="Calibri Light" w:asciiTheme="majorHAnsi" w:cstheme="majorHAnsi" w:hAnsiTheme="majorHAnsi"/>
          <w:b/>
          <w:b/>
          <w:bCs/>
          <w:sz w:val="28"/>
          <w:szCs w:val="2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b/>
          <w:bCs/>
          <w:sz w:val="28"/>
          <w:szCs w:val="28"/>
          <w:lang w:eastAsia="pl-PL"/>
        </w:rPr>
        <w:t>WNIOSEK O ZAPEWNIENIE DOSTĘPNOŚCI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Na podstawie art. 30 ust. 1 ustawy z dnia 19 lipca 2019 r. o zapewnianiu dostępności osobom </w:t>
        <w:br/>
        <w:t>ze szczególnymi potrzebami (Dz. U. z 2020 r. poz. 1062), jako*: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osoba ze szczególnymi potrzebami</w:t>
      </w:r>
      <w:r>
        <w:rPr>
          <w:rStyle w:val="Zakotwiczenieprzypisudolnego"/>
          <w:rFonts w:cs="Calibri Light" w:ascii="Calibri Light" w:hAnsi="Calibri Light" w:asciiTheme="majorHAnsi" w:cstheme="majorHAnsi" w:hAnsiTheme="majorHAnsi"/>
        </w:rPr>
        <w:footnoteReference w:id="2"/>
      </w:r>
      <w:r>
        <w:rPr>
          <w:rFonts w:cs="Calibri Light" w:ascii="Calibri Light" w:hAnsi="Calibri Light" w:asciiTheme="majorHAnsi" w:cstheme="majorHAnsi" w:hAnsiTheme="majorHAnsi"/>
        </w:rPr>
        <w:t>,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przedstawiciel osoby ze szczególnymi potrzebami (proszę podać imię i nazwisko osoby </w:t>
        <w:br/>
        <w:t>ze szczególnymi potrzebami) 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wnoszę o zapewnienie dostępności w zakresie*: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dostępności architektonicznej, 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dostępności informacyjno-komunikacyjnej. 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Wskazanie bariery utrudniającej lub uniemożliwiającej zapewnienie dostępności w Zespole Szkół w obszarze architektonicznym lub informacyjno-komunikacyjnym (proszę wskazać </w:t>
        <w:br/>
        <w:t>i opisać barierę wraz z podaniem jej lokalizacji):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bookmarkStart w:id="1" w:name="_Hlk80184354"/>
      <w:bookmarkEnd w:id="1"/>
      <w:r>
        <w:rPr>
          <w:rFonts w:cs="Calibri Light" w:ascii="Calibri Light" w:hAnsi="Calibri Light" w:asciiTheme="majorHAnsi" w:cstheme="majorHAnsi" w:hAnsi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/>
      </w:pPr>
      <w:r>
        <w:rPr>
          <w:rFonts w:cs="Calibri Light" w:ascii="Calibri Light" w:hAnsi="Calibri Light" w:asciiTheme="majorHAnsi" w:cstheme="majorHAnsi" w:hAnsiTheme="majorHAnsi"/>
        </w:rPr>
        <w:t>Wskazanie interesu faktycznego (w tym krótki opis rodzaju sprawy, którą Wnioskodawca pragnie załatwić w Z</w:t>
      </w:r>
      <w:r>
        <w:rPr>
          <w:rFonts w:cs="Calibri Light" w:ascii="Calibri Light" w:hAnsi="Calibri Light" w:asciiTheme="majorHAnsi" w:cstheme="majorHAnsi" w:hAnsiTheme="majorHAnsi"/>
        </w:rPr>
        <w:t xml:space="preserve">SP </w:t>
      </w:r>
      <w:r>
        <w:rPr>
          <w:rFonts w:cs="Calibri Light" w:ascii="Calibri Light" w:hAnsi="Calibri Light" w:asciiTheme="majorHAnsi" w:cstheme="majorHAnsi" w:hAnsiTheme="majorHAnsi"/>
        </w:rPr>
        <w:t xml:space="preserve">: 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Wskazanie preferowanego sposobu zapewnienia dostępności, jeżeli dotyczy: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Wskazanie preferowanego sposobu odpowiedzi na wniosek*: </w:t>
      </w:r>
    </w:p>
    <w:p>
      <w:pPr>
        <w:pStyle w:val="Normal"/>
        <w:numPr>
          <w:ilvl w:val="0"/>
          <w:numId w:val="3"/>
        </w:numPr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Kontakt telefoniczny </w:t>
      </w:r>
    </w:p>
    <w:p>
      <w:pPr>
        <w:pStyle w:val="Normal"/>
        <w:numPr>
          <w:ilvl w:val="0"/>
          <w:numId w:val="3"/>
        </w:numPr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Korespondencja pocztowa </w:t>
      </w:r>
    </w:p>
    <w:p>
      <w:pPr>
        <w:pStyle w:val="Normal"/>
        <w:numPr>
          <w:ilvl w:val="0"/>
          <w:numId w:val="3"/>
        </w:numPr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 xml:space="preserve">Korespondencja elektroniczna (e-mail) </w:t>
      </w:r>
    </w:p>
    <w:p>
      <w:pPr>
        <w:pStyle w:val="Normal"/>
        <w:numPr>
          <w:ilvl w:val="0"/>
          <w:numId w:val="3"/>
        </w:numPr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ascii="Calibri Light" w:hAnsi="Calibri Light" w:asciiTheme="majorHAnsi" w:cstheme="majorHAnsi" w:hAnsiTheme="majorHAnsi"/>
        </w:rPr>
        <w:t>Odbiór osobisty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ind w:left="5664" w:hanging="0"/>
        <w:rPr>
          <w:rFonts w:ascii="Calibri Light" w:hAnsi="Calibri Light" w:eastAsia="Times New Roman" w:cs="Calibri Light" w:asciiTheme="majorHAnsi" w:cstheme="majorHAnsi" w:hAnsiTheme="majorHAnsi"/>
          <w:lang w:eastAsia="pl-PL"/>
        </w:rPr>
      </w:pPr>
      <w:bookmarkStart w:id="2" w:name="_Hlk72132299"/>
      <w:r>
        <w:rPr>
          <w:rFonts w:eastAsia="Times New Roman" w:cs="Calibri Light" w:ascii="Calibri Light" w:hAnsi="Calibri Light" w:asciiTheme="majorHAnsi" w:cstheme="majorHAnsi" w:hAnsiTheme="majorHAnsi"/>
          <w:lang w:eastAsia="pl-PL"/>
        </w:rPr>
        <w:t>................................................</w:t>
      </w:r>
    </w:p>
    <w:p>
      <w:pPr>
        <w:pStyle w:val="Normal"/>
        <w:spacing w:lineRule="auto" w:line="360" w:before="0" w:after="0"/>
        <w:ind w:left="5954" w:hanging="0"/>
        <w:rPr>
          <w:rFonts w:ascii="Calibri Light" w:hAnsi="Calibri Light" w:eastAsia="Times New Roman" w:cs="Calibri Light" w:asciiTheme="majorHAnsi" w:cstheme="majorHAnsi" w:hAnsiTheme="majorHAnsi"/>
          <w:sz w:val="18"/>
          <w:szCs w:val="18"/>
          <w:lang w:eastAsia="pl-PL"/>
        </w:rPr>
      </w:pPr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 xml:space="preserve">    </w:t>
      </w:r>
      <w:bookmarkEnd w:id="2"/>
      <w:r>
        <w:rPr>
          <w:rFonts w:eastAsia="Times New Roman" w:cs="Calibri Light" w:ascii="Calibri Light" w:hAnsi="Calibri Light" w:asciiTheme="majorHAnsi" w:cstheme="majorHAnsi" w:hAnsiTheme="majorHAnsi"/>
          <w:sz w:val="18"/>
          <w:szCs w:val="18"/>
          <w:lang w:eastAsia="pl-PL"/>
        </w:rPr>
        <w:t>(podpis wnioskodawcy)</w:t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>
          <w:rFonts w:ascii="Calibri Light" w:hAnsi="Calibri Light" w:cs="Calibri Light" w:asciiTheme="majorHAnsi" w:cstheme="majorHAnsi" w:hAnsiTheme="majorHAnsi"/>
        </w:rPr>
      </w:pPr>
      <w:r>
        <w:rPr>
          <w:rFonts w:cs="Calibri Light" w:cstheme="majorHAnsi" w:ascii="Calibri Light" w:hAnsi="Calibri Light"/>
        </w:rPr>
      </w:r>
    </w:p>
    <w:p>
      <w:pPr>
        <w:pStyle w:val="Normal"/>
        <w:spacing w:lineRule="auto" w:line="360" w:before="0" w:after="0"/>
        <w:rPr/>
      </w:pPr>
      <w:r>
        <w:rPr>
          <w:rFonts w:cs="Calibri Light" w:ascii="Calibri Light" w:hAnsi="Calibri Light" w:asciiTheme="majorHAnsi" w:cstheme="majorHAnsi" w:hAnsiTheme="majorHAnsi"/>
          <w:sz w:val="18"/>
          <w:szCs w:val="18"/>
        </w:rPr>
        <w:t>* właściwe podkreślić</w:t>
      </w:r>
    </w:p>
    <w:p>
      <w:pPr>
        <w:pStyle w:val="Normal"/>
        <w:spacing w:lineRule="auto" w:line="360"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1"/>
          <w:szCs w:val="21"/>
        </w:rPr>
      </w:pPr>
      <w:r>
        <w:rPr/>
      </w:r>
    </w:p>
    <w:p>
      <w:pPr>
        <w:pStyle w:val="Normal"/>
        <w:spacing w:lineRule="auto" w:line="360" w:before="0" w:after="0"/>
        <w:jc w:val="center"/>
        <w:rPr>
          <w:rFonts w:ascii="Calibri Light" w:hAnsi="Calibri Light" w:cs="Calibri Light" w:asciiTheme="majorHAnsi" w:cstheme="majorHAnsi" w:hAnsiTheme="majorHAnsi"/>
          <w:b/>
          <w:b/>
          <w:bCs/>
          <w:sz w:val="21"/>
          <w:szCs w:val="21"/>
        </w:rPr>
      </w:pPr>
      <w:r>
        <w:rPr/>
      </w:r>
    </w:p>
    <w:p>
      <w:pPr>
        <w:pStyle w:val="Tretekstu"/>
        <w:spacing w:lineRule="auto" w:line="360" w:before="0" w:after="0"/>
        <w:ind w:firstLine="708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bookmarkStart w:id="3" w:name="docs-internal-guid-98fd2694-7fff-cb40-95c2-f480b8f01e25"/>
      <w:bookmarkEnd w:id="3"/>
      <w:r>
        <w:rPr>
          <w:rFonts w:cs="Calibri Light" w:ascii="Calibri Light" w:hAnsi="Calibri Light" w:asciiTheme="majorHAnsi" w:cstheme="majorHAnsi" w:hAnsiTheme="majorHAnsi"/>
          <w:b/>
          <w:i w:val="false"/>
          <w:caps w:val="false"/>
          <w:smallCaps w:val="false"/>
          <w:strike w:val="false"/>
          <w:dstrike w:val="false"/>
          <w:color w:val="000000"/>
          <w:sz w:val="21"/>
          <w:szCs w:val="21"/>
          <w:u w:val="none"/>
          <w:effect w:val="none"/>
        </w:rPr>
        <w:t>KLAUZULA INFORMACYJNA</w:t>
      </w:r>
    </w:p>
    <w:p>
      <w:pPr>
        <w:pStyle w:val="Tretekstu"/>
        <w:bidi w:val="0"/>
        <w:spacing w:lineRule="auto" w:line="345" w:before="0" w:after="0"/>
        <w:jc w:val="center"/>
        <w:rPr/>
      </w:pPr>
      <w:r>
        <w:rPr/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(Dz. Urz. L119/1, z późn. zm.) (zwane „RODO”) informuję, że:</w:t>
      </w:r>
    </w:p>
    <w:p>
      <w:pPr>
        <w:pStyle w:val="Tretekstu"/>
        <w:rPr/>
      </w:pPr>
      <w:r>
        <w:rPr/>
      </w:r>
    </w:p>
    <w:p>
      <w:pPr>
        <w:pStyle w:val="Tretekstu"/>
        <w:bidi w:val="0"/>
        <w:spacing w:lineRule="auto" w:line="314" w:before="0" w:after="0"/>
        <w:jc w:val="both"/>
        <w:rPr>
          <w:b w:val="fals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1.Administratorem Państwa danych osobowych jest Zespół Szkolno-Przedszkolny w Czarkowie,</w:t>
        <w:br/>
        <w:t>ul. Powstańców Śląskich 25 43-211 Czarków reprezentowany  przez Dyrektora,</w:t>
      </w:r>
    </w:p>
    <w:p>
      <w:pPr>
        <w:pStyle w:val="Nagwek3"/>
        <w:bidi w:val="0"/>
        <w:spacing w:lineRule="auto" w:line="314" w:before="0" w:after="0"/>
        <w:jc w:val="both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2.Z Administratorem danych można się skontaktować poprzez adres email </w:t>
      </w:r>
      <w:hyperlink r:id="rId2">
        <w:r>
          <w:rPr>
            <w:rStyle w:val="Czeinternetowe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2"/>
            <w:u w:val="none"/>
            <w:effect w:val="none"/>
          </w:rPr>
          <w:t>zsp.czarkow@pze-pszczyna.pl</w:t>
        </w:r>
      </w:hyperlink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, telefonicznie (32) 211-47-59  lub pisemnie na adres siedziby Administratora.</w:t>
      </w:r>
    </w:p>
    <w:p>
      <w:pPr>
        <w:pStyle w:val="Tretekstu"/>
        <w:bidi w:val="0"/>
        <w:spacing w:lineRule="auto" w:line="314" w:before="0" w:after="0"/>
        <w:jc w:val="both"/>
        <w:rPr/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 xml:space="preserve">3.Informacje o sposobie i zakresie przetwarzania Państwa danych osobowych oraz przysługujących uprawnień można uzyskać kontaktując się z inspektorem ochrony danych e-mail: </w:t>
      </w:r>
      <w:hyperlink r:id="rId3">
        <w:r>
          <w:rPr>
            <w:rStyle w:val="Czeinternetowe"/>
            <w:rFonts w:ascii="Calibri;sans-serif" w:hAnsi="Calibri;sans-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2"/>
            <w:u w:val="none"/>
            <w:effect w:val="none"/>
          </w:rPr>
          <w:t>iod@pze-pszczyna.pl</w:t>
        </w:r>
      </w:hyperlink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, tel. (32) 210-21-93 wew. 144 lub pisemnie na adres siedziby Administratora wskazany powyżej.</w:t>
      </w:r>
    </w:p>
    <w:p>
      <w:pPr>
        <w:pStyle w:val="Tretekstu"/>
        <w:bidi w:val="0"/>
        <w:spacing w:lineRule="auto" w:line="314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4. Państwa dane osobowe przetwarzane są w celu wykonania zadania realizowanego w interesie publicznym lub w ramach sprawowania władzy publicznej powierzonej Administratorowi (art. 6 ust. 1 lit. e RODO, w związku z ustawą z art. 68 ust 1 pkt 6 ustawy Prawo oświatowe), umożliwienia kontaktu i identyfikacji osoby upoważnionej do odbioru dziecka, ewidencjonowania osób upoważnionych przez rodzica/prawnego opiekuna do odbioru dziecka z placówki.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5. Dane osobowe zostały pozyskane od rodzica/opiekuna prawnego;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6. Kategorie przetwarzanych danych osobowych: imię, nazwisko, stopień pokrewieństwa, numer telefonu;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7. Państwa dane osobowe będą przechowywane przez okres niezbędny do realizacji celów określonych w pkt 4, a po tym czasie przez okres oraz w zakresie wymaganym przez przepisy powszechnie obowiązującego prawa.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8. Państwa dane mogą zostać przekazane organom władzy publicznej oraz podmiotom wykonującym zadania publiczne lub działającym na zlecenie organów władzy publicznej, w zakresie i w celach, które wynikają z przepisów powszechnie obowiązującego prawa oraz innym podmiotom, które na podstawie stosownych umów przetwarzają dane osobowe dla których Administratorem jest Zespół Szkolno-Przedszkolny w Czarkowie 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9. W związku z przetwarzaniem Państwa danych osobowych, przysługują następujące prawa: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- prawo dostępu do danych osobowych,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- prawo żądania sprostowania danych osobowych,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- prawo żądania usunięcia danych osobowych przetwarzanych bezpodstawnie,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- prawo żądania ograniczenia przetwarzania danych osobowych.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- prawo do wniesienia sprzeciwu.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10. Jeśli uznają Państwo, iż przepisy rozporządzenia zostały naruszone przysługuje Państwu prawo wniesienia skargi do organu nadzorczego, to jest do Prezesa Urzędu Ochrony Danych Osobowych (ul. Stawki 2, 00-193 Warszawa).</w:t>
      </w:r>
    </w:p>
    <w:p>
      <w:pPr>
        <w:pStyle w:val="Tretekstu"/>
        <w:bidi w:val="0"/>
        <w:spacing w:lineRule="auto" w:line="345" w:before="0" w:after="0"/>
        <w:jc w:val="both"/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</w:pPr>
      <w:r>
        <w:rPr>
          <w:rFonts w:ascii="Calibri;sans-serif" w:hAnsi="Calibri;sans-serif"/>
          <w:b w:val="false"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</w:rPr>
        <w:t>11. Państwa dane osobowe nie będą wykorzystywane do zautomatyzowanego podejmowania decyzji ani profilowania.</w:t>
      </w:r>
    </w:p>
    <w:p>
      <w:pPr>
        <w:pStyle w:val="Tretekstu"/>
        <w:spacing w:lineRule="auto" w:line="288" w:before="0" w:after="140"/>
        <w:rPr/>
      </w:pPr>
      <w:r>
        <w:rPr/>
        <w:br/>
      </w:r>
    </w:p>
    <w:sectPr>
      <w:footnotePr>
        <w:numFmt w:val="decimal"/>
      </w:footnote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altName w:val="sans-serif"/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Calibri Light" w:hAnsi="Calibri Light" w:cs="Calibri Light" w:asciiTheme="majorHAnsi" w:cstheme="majorHAnsi" w:hAnsiTheme="majorHAnsi"/>
          <w:sz w:val="18"/>
          <w:szCs w:val="18"/>
        </w:rPr>
      </w:pPr>
      <w:r>
        <w:rPr>
          <w:rStyle w:val="Footnotereference"/>
        </w:rPr>
        <w:footnoteRef/>
        <w:tab/>
      </w:r>
      <w:r>
        <w:rPr/>
        <w:t xml:space="preserve"> </w:t>
      </w:r>
      <w:r>
        <w:rPr>
          <w:rFonts w:cs="Calibri Light" w:ascii="Calibri Light" w:hAnsi="Calibri Light" w:asciiTheme="majorHAnsi" w:cstheme="majorHAnsi" w:hAnsiTheme="majorHAnsi"/>
          <w:sz w:val="18"/>
          <w:szCs w:val="18"/>
        </w:rPr>
        <w:t>Osoba, która ze względu na swoje cechy zewnętrzne lub wewnętrzne,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>
      <w:pPr>
        <w:pStyle w:val="Footnotetext"/>
        <w:rPr>
          <w:rFonts w:ascii="Calibri Light" w:hAnsi="Calibri Light" w:cs="Calibri Light" w:asciiTheme="majorHAnsi" w:cstheme="majorHAnsi" w:hAnsiTheme="majorHAnsi"/>
          <w:sz w:val="18"/>
          <w:szCs w:val="18"/>
        </w:rPr>
      </w:pPr>
      <w:r>
        <w:rPr>
          <w:rFonts w:cs="Calibri Light" w:cstheme="majorHAnsi" w:ascii="Calibri Light" w:hAnsi="Calibri Light"/>
          <w:sz w:val="18"/>
          <w:szCs w:val="18"/>
        </w:rPr>
      </w:r>
    </w:p>
    <w:p>
      <w:pPr>
        <w:pStyle w:val="Normal"/>
        <w:spacing w:lineRule="auto" w:line="360" w:before="0" w:after="0"/>
        <w:rPr/>
      </w:pPr>
      <w:r>
        <w:rPr>
          <w:rFonts w:cs="Calibri Light" w:ascii="Calibri Light" w:hAnsi="Calibri Light" w:asciiTheme="majorHAnsi" w:cstheme="majorHAnsi" w:hAnsiTheme="majorHAnsi"/>
          <w:sz w:val="18"/>
          <w:szCs w:val="18"/>
        </w:rPr>
        <w:tab/>
        <w:t xml:space="preserve">* właściwe podkreślić 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4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a94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Nagwek1">
    <w:name w:val="Heading 1"/>
    <w:basedOn w:val="Normal"/>
    <w:link w:val="Nagwek1Znak"/>
    <w:uiPriority w:val="9"/>
    <w:qFormat/>
    <w:rsid w:val="00d80a94"/>
    <w:pPr>
      <w:keepNext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d80a94"/>
    <w:pPr>
      <w:keepNext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link w:val="Nagwek3Znak"/>
    <w:uiPriority w:val="9"/>
    <w:semiHidden/>
    <w:unhideWhenUsed/>
    <w:qFormat/>
    <w:rsid w:val="00d80a94"/>
    <w:pPr>
      <w:keepNext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link w:val="Nagwek4Znak"/>
    <w:uiPriority w:val="9"/>
    <w:semiHidden/>
    <w:unhideWhenUsed/>
    <w:qFormat/>
    <w:rsid w:val="00d80a94"/>
    <w:pPr>
      <w:keepNext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link w:val="Nagwek5Znak"/>
    <w:uiPriority w:val="9"/>
    <w:semiHidden/>
    <w:unhideWhenUsed/>
    <w:qFormat/>
    <w:rsid w:val="00d80a94"/>
    <w:pPr>
      <w:keepNext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link w:val="Nagwek6Znak"/>
    <w:uiPriority w:val="9"/>
    <w:semiHidden/>
    <w:unhideWhenUsed/>
    <w:qFormat/>
    <w:rsid w:val="00d80a94"/>
    <w:pPr>
      <w:keepNext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link w:val="Nagwek7Znak"/>
    <w:uiPriority w:val="9"/>
    <w:semiHidden/>
    <w:unhideWhenUsed/>
    <w:qFormat/>
    <w:rsid w:val="00d80a94"/>
    <w:pPr>
      <w:keepNext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link w:val="Nagwek8Znak"/>
    <w:uiPriority w:val="9"/>
    <w:semiHidden/>
    <w:unhideWhenUsed/>
    <w:qFormat/>
    <w:rsid w:val="00d80a94"/>
    <w:pPr>
      <w:keepNext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link w:val="Nagwek9Znak"/>
    <w:uiPriority w:val="9"/>
    <w:semiHidden/>
    <w:unhideWhenUsed/>
    <w:qFormat/>
    <w:rsid w:val="00d80a94"/>
    <w:pPr>
      <w:keepNext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d80a9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d80a9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d80a94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d80a94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d80a94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d80a94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d80a94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d80a94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d80a94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d80a94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d80a94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d80a9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0a94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d80a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a94"/>
    <w:rPr>
      <w:b/>
      <w:bCs/>
      <w:smallCaps/>
      <w:color w:val="2F5496" w:themeColor="accent1" w:themeShade="bf"/>
      <w:spacing w:val="5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d80a94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80a94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Zakotwiczenieprzypisudolnego">
    <w:name w:val="Zakotwiczenie przypisu doln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link w:val="TytuZnak"/>
    <w:uiPriority w:val="10"/>
    <w:qFormat/>
    <w:rsid w:val="00d80a94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link w:val="PodtytuZnak"/>
    <w:uiPriority w:val="11"/>
    <w:qFormat/>
    <w:rsid w:val="00d80a94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link w:val="CytatZnak"/>
    <w:uiPriority w:val="29"/>
    <w:qFormat/>
    <w:rsid w:val="00d80a94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a94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link w:val="CytatintensywnyZnak"/>
    <w:uiPriority w:val="30"/>
    <w:qFormat/>
    <w:rsid w:val="00d80a94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qFormat/>
    <w:rsid w:val="00d80a94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sp.czarkow@pze-pszczyna.pl" TargetMode="External"/><Relationship Id="rId3" Type="http://schemas.openxmlformats.org/officeDocument/2006/relationships/hyperlink" Target="mailto:iod@pze-pszczyna.pl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LibreOffice/5.4.0.3$Windows_x86 LibreOffice_project/7556cbc6811c9d992f4064ab9287069087d7f62c</Application>
  <Pages>4</Pages>
  <Words>597</Words>
  <Characters>5594</Characters>
  <CharactersWithSpaces>6187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2025-03-24T09:49:00Z</dcterms:created>
  <dc:creator>JaroslawK</dc:creator>
  <dc:description/>
  <dc:language>pl-PL</dc:language>
  <cp:lastModifiedBy/>
  <dcterms:modified xsi:type="dcterms:W3CDTF">2025-03-31T00:07:59Z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